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8F" w:rsidRDefault="00F7598F" w:rsidP="00F7598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7598F" w:rsidRDefault="00F7598F">
      <w:pPr>
        <w:pStyle w:val="ConsPlusTitle"/>
        <w:jc w:val="center"/>
      </w:pPr>
    </w:p>
    <w:p w:rsidR="00F7598F" w:rsidRDefault="00F7598F">
      <w:pPr>
        <w:pStyle w:val="ConsPlusTitle"/>
        <w:jc w:val="center"/>
      </w:pPr>
      <w:r>
        <w:t>ПОСТАНОВЛЕНИЕ</w:t>
      </w:r>
    </w:p>
    <w:p w:rsidR="00F7598F" w:rsidRDefault="00F7598F">
      <w:pPr>
        <w:pStyle w:val="ConsPlusTitle"/>
        <w:jc w:val="center"/>
      </w:pPr>
      <w:r>
        <w:t>от 11 декабря 2024 г. N 1752</w:t>
      </w:r>
    </w:p>
    <w:p w:rsidR="00F7598F" w:rsidRDefault="00F7598F">
      <w:pPr>
        <w:pStyle w:val="ConsPlusTitle"/>
        <w:jc w:val="center"/>
      </w:pPr>
    </w:p>
    <w:p w:rsidR="00F7598F" w:rsidRDefault="00F7598F">
      <w:pPr>
        <w:pStyle w:val="ConsPlusTitle"/>
        <w:jc w:val="center"/>
      </w:pPr>
      <w:r>
        <w:t>О ПОРЯДКЕ</w:t>
      </w:r>
    </w:p>
    <w:p w:rsidR="00F7598F" w:rsidRDefault="00F7598F">
      <w:pPr>
        <w:pStyle w:val="ConsPlusTitle"/>
        <w:jc w:val="center"/>
      </w:pPr>
      <w:r>
        <w:t>ПЕРЕЧИСЛЕНИЯ В 2026 ГОДУ СРЕДСТВ, ПОДЛЕЖАЩИХ КАЗНАЧЕЙСКОМУ</w:t>
      </w:r>
    </w:p>
    <w:p w:rsidR="00F7598F" w:rsidRDefault="00F7598F">
      <w:pPr>
        <w:pStyle w:val="ConsPlusTitle"/>
        <w:jc w:val="center"/>
      </w:pPr>
      <w:r>
        <w:t>СОПРОВОЖДЕНИЮ, НА РАСЧЕТНЫЕ СЧЕТА, ОТКРЫТЫЕ</w:t>
      </w:r>
    </w:p>
    <w:p w:rsidR="00F7598F" w:rsidRDefault="00F7598F">
      <w:pPr>
        <w:pStyle w:val="ConsPlusTitle"/>
        <w:jc w:val="center"/>
      </w:pPr>
      <w:r>
        <w:t>В КРЕДИТНЫХ ОРГАНИЗАЦИЯХ</w:t>
      </w:r>
    </w:p>
    <w:p w:rsidR="00F7598F" w:rsidRDefault="00F7598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635"/>
        <w:gridCol w:w="113"/>
      </w:tblGrid>
      <w:tr w:rsidR="00F60279" w:rsidRPr="00F6027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Список изменяющих документов</w:t>
            </w:r>
          </w:p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 xml:space="preserve">(в ред. Постановлений Правительства РФ от 13.02.2025 </w:t>
            </w:r>
            <w:hyperlink r:id="rId6">
              <w:r w:rsidRPr="00F60279">
                <w:rPr>
                  <w:color w:val="000000" w:themeColor="text1"/>
                </w:rPr>
                <w:t>N 152</w:t>
              </w:r>
            </w:hyperlink>
            <w:r w:rsidRPr="00F60279">
              <w:rPr>
                <w:color w:val="000000" w:themeColor="text1"/>
              </w:rPr>
              <w:t>,</w:t>
            </w:r>
          </w:p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 xml:space="preserve">от 17.12.2025 </w:t>
            </w:r>
            <w:hyperlink r:id="rId7">
              <w:r w:rsidRPr="00F60279">
                <w:rPr>
                  <w:color w:val="000000" w:themeColor="text1"/>
                </w:rPr>
                <w:t>N 2053</w:t>
              </w:r>
            </w:hyperlink>
            <w:r w:rsidRPr="00F60279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F7598F" w:rsidRPr="00F60279" w:rsidRDefault="00F7598F">
      <w:pPr>
        <w:pStyle w:val="ConsPlusNormal"/>
        <w:jc w:val="both"/>
        <w:rPr>
          <w:color w:val="000000" w:themeColor="text1"/>
        </w:rPr>
      </w:pPr>
    </w:p>
    <w:p w:rsidR="00F7598F" w:rsidRPr="00F60279" w:rsidRDefault="00F7598F">
      <w:pPr>
        <w:pStyle w:val="ConsPlusNormal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>Правительство Российской Федерации постановляет: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0" w:name="P15"/>
      <w:bookmarkEnd w:id="0"/>
      <w:r w:rsidRPr="00F60279">
        <w:rPr>
          <w:color w:val="000000" w:themeColor="text1"/>
        </w:rPr>
        <w:t>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F60279">
        <w:rPr>
          <w:color w:val="000000" w:themeColor="text1"/>
        </w:rPr>
        <w:t>муниципально</w:t>
      </w:r>
      <w:proofErr w:type="spellEnd"/>
      <w:r w:rsidRPr="00F60279">
        <w:rPr>
          <w:color w:val="000000" w:themeColor="text1"/>
        </w:rPr>
        <w:t xml:space="preserve">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8">
        <w:r w:rsidRPr="00F60279">
          <w:rPr>
            <w:color w:val="000000" w:themeColor="text1"/>
          </w:rPr>
          <w:t>частях 2</w:t>
        </w:r>
      </w:hyperlink>
      <w:r w:rsidRPr="00F60279">
        <w:rPr>
          <w:color w:val="000000" w:themeColor="text1"/>
        </w:rPr>
        <w:t xml:space="preserve"> и </w:t>
      </w:r>
      <w:hyperlink r:id="rId9">
        <w:r w:rsidRPr="00F60279">
          <w:rPr>
            <w:color w:val="000000" w:themeColor="text1"/>
          </w:rPr>
          <w:t>6 статьи 15</w:t>
        </w:r>
      </w:hyperlink>
      <w:r w:rsidRPr="00F60279">
        <w:rPr>
          <w:color w:val="000000" w:themeColor="text1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товаров,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10">
        <w:r w:rsidRPr="00F60279">
          <w:rPr>
            <w:color w:val="000000" w:themeColor="text1"/>
          </w:rPr>
          <w:t>актом</w:t>
        </w:r>
      </w:hyperlink>
      <w:r w:rsidRPr="00F60279">
        <w:rPr>
          <w:color w:val="000000" w:themeColor="text1"/>
        </w:rPr>
        <w:t xml:space="preserve"> Министерства финансов Российской Федерации в соответствии с </w:t>
      </w:r>
      <w:hyperlink r:id="rId11">
        <w:r w:rsidRPr="00F60279">
          <w:rPr>
            <w:color w:val="000000" w:themeColor="text1"/>
          </w:rPr>
          <w:t>пунктом 4 статьи 242.23</w:t>
        </w:r>
      </w:hyperlink>
      <w:r w:rsidRPr="00F60279">
        <w:rPr>
          <w:color w:val="000000" w:themeColor="text1"/>
        </w:rPr>
        <w:t xml:space="preserve"> Бюджетного кодекса Российской Федерации (далее - порядок санкционирования).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(в ред. </w:t>
      </w:r>
      <w:hyperlink r:id="rId12">
        <w:r w:rsidRPr="00F60279">
          <w:rPr>
            <w:color w:val="000000" w:themeColor="text1"/>
          </w:rPr>
          <w:t>Постановления</w:t>
        </w:r>
      </w:hyperlink>
      <w:r w:rsidRPr="00F60279">
        <w:rPr>
          <w:color w:val="000000" w:themeColor="text1"/>
        </w:rPr>
        <w:t xml:space="preserve"> Правительства РФ от 17.12.2025 N 2053)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1" w:name="P17"/>
      <w:bookmarkEnd w:id="1"/>
      <w:r w:rsidRPr="00F60279">
        <w:rPr>
          <w:color w:val="000000" w:themeColor="text1"/>
        </w:rPr>
        <w:t xml:space="preserve">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3">
        <w:r w:rsidRPr="00F60279">
          <w:rPr>
            <w:color w:val="000000" w:themeColor="text1"/>
          </w:rPr>
          <w:t>частях 3</w:t>
        </w:r>
      </w:hyperlink>
      <w:r w:rsidRPr="00F60279">
        <w:rPr>
          <w:color w:val="000000" w:themeColor="text1"/>
        </w:rPr>
        <w:t xml:space="preserve"> и </w:t>
      </w:r>
      <w:hyperlink r:id="rId14">
        <w:r w:rsidRPr="00F60279">
          <w:rPr>
            <w:color w:val="000000" w:themeColor="text1"/>
          </w:rPr>
          <w:t>6 статьи 15</w:t>
        </w:r>
      </w:hyperlink>
      <w:r w:rsidRPr="00F60279">
        <w:rPr>
          <w:color w:val="000000" w:themeColor="text1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</w:t>
      </w:r>
      <w:hyperlink w:anchor="P92">
        <w:r w:rsidRPr="00F60279">
          <w:rPr>
            <w:color w:val="000000" w:themeColor="text1"/>
          </w:rPr>
          <w:t>перечне</w:t>
        </w:r>
      </w:hyperlink>
      <w:r w:rsidRPr="00F60279">
        <w:rPr>
          <w:color w:val="000000" w:themeColor="text1"/>
        </w:rPr>
        <w:t xml:space="preserve"> строительных материалов и оборудования, включенных в проектную документацию (далее - перечень), по форме согласно приложению N 1, который: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(в ред. </w:t>
      </w:r>
      <w:hyperlink r:id="rId15">
        <w:r w:rsidRPr="00F60279">
          <w:rPr>
            <w:color w:val="000000" w:themeColor="text1"/>
          </w:rPr>
          <w:t>Постановления</w:t>
        </w:r>
      </w:hyperlink>
      <w:r w:rsidRPr="00F60279">
        <w:rPr>
          <w:color w:val="000000" w:themeColor="text1"/>
        </w:rPr>
        <w:t xml:space="preserve"> Правительства РФ от 17.12.2025 N 2053)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2" w:name="P19"/>
      <w:bookmarkEnd w:id="2"/>
      <w:r w:rsidRPr="00F60279">
        <w:rPr>
          <w:color w:val="000000" w:themeColor="text1"/>
        </w:rPr>
        <w:t xml:space="preserve">по государственным (муниципальным) контрактам, контрактам учреждений формируется </w:t>
      </w:r>
      <w:r w:rsidRPr="00F60279">
        <w:rPr>
          <w:color w:val="000000" w:themeColor="text1"/>
        </w:rPr>
        <w:lastRenderedPageBreak/>
        <w:t>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3" w:name="P20"/>
      <w:bookmarkEnd w:id="3"/>
      <w:r w:rsidRPr="00F60279">
        <w:rPr>
          <w:color w:val="000000" w:themeColor="text1"/>
        </w:rP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F60279">
        <w:rPr>
          <w:color w:val="000000" w:themeColor="text1"/>
        </w:rPr>
        <w:t>муниципально</w:t>
      </w:r>
      <w:proofErr w:type="spellEnd"/>
      <w:r w:rsidRPr="00F60279">
        <w:rPr>
          <w:color w:val="000000" w:themeColor="text1"/>
        </w:rP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</w:t>
      </w:r>
      <w:proofErr w:type="spellStart"/>
      <w:r w:rsidRPr="00F60279">
        <w:rPr>
          <w:color w:val="000000" w:themeColor="text1"/>
        </w:rPr>
        <w:t>муниципально</w:t>
      </w:r>
      <w:proofErr w:type="spellEnd"/>
      <w:r w:rsidRPr="00F60279">
        <w:rPr>
          <w:color w:val="000000" w:themeColor="text1"/>
        </w:rPr>
        <w:t>-частном партнерстве).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В </w:t>
      </w:r>
      <w:hyperlink w:anchor="P92">
        <w:r w:rsidRPr="00F60279">
          <w:rPr>
            <w:color w:val="000000" w:themeColor="text1"/>
          </w:rPr>
          <w:t>перечень</w:t>
        </w:r>
      </w:hyperlink>
      <w:r w:rsidRPr="00F60279">
        <w:rPr>
          <w:color w:val="000000" w:themeColor="text1"/>
        </w:rP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F7598F" w:rsidRPr="00F60279" w:rsidRDefault="0043741A">
      <w:pPr>
        <w:pStyle w:val="ConsPlusNormal"/>
        <w:spacing w:before="220"/>
        <w:ind w:firstLine="540"/>
        <w:jc w:val="both"/>
        <w:rPr>
          <w:color w:val="000000" w:themeColor="text1"/>
        </w:rPr>
      </w:pPr>
      <w:hyperlink w:anchor="P92">
        <w:r w:rsidR="00F7598F" w:rsidRPr="00F60279">
          <w:rPr>
            <w:color w:val="000000" w:themeColor="text1"/>
          </w:rPr>
          <w:t>Перечень</w:t>
        </w:r>
      </w:hyperlink>
      <w:r w:rsidR="00F7598F" w:rsidRPr="00F60279">
        <w:rPr>
          <w:color w:val="000000" w:themeColor="text1"/>
        </w:rPr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="00F7598F" w:rsidRPr="00F60279">
        <w:rPr>
          <w:color w:val="000000" w:themeColor="text1"/>
        </w:rPr>
        <w:t>муниципально</w:t>
      </w:r>
      <w:proofErr w:type="spellEnd"/>
      <w:r w:rsidR="00F7598F" w:rsidRPr="00F60279">
        <w:rPr>
          <w:color w:val="000000" w:themeColor="text1"/>
        </w:rPr>
        <w:t xml:space="preserve">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7">
        <w:r w:rsidR="00F7598F" w:rsidRPr="00F60279">
          <w:rPr>
            <w:color w:val="000000" w:themeColor="text1"/>
          </w:rPr>
          <w:t>абзаце первом</w:t>
        </w:r>
      </w:hyperlink>
      <w:r w:rsidR="00F7598F" w:rsidRPr="00F60279">
        <w:rPr>
          <w:color w:val="000000" w:themeColor="text1"/>
        </w:rPr>
        <w:t xml:space="preserve"> настоящего пункта, открыты лицевые счета участника казначейского сопровождения.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4" w:name="P23"/>
      <w:bookmarkEnd w:id="4"/>
      <w:r w:rsidRPr="00F60279">
        <w:rPr>
          <w:color w:val="000000" w:themeColor="text1"/>
        </w:rPr>
        <w:t>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F60279">
        <w:rPr>
          <w:color w:val="000000" w:themeColor="text1"/>
        </w:rPr>
        <w:t>муниципально</w:t>
      </w:r>
      <w:proofErr w:type="spellEnd"/>
      <w:r w:rsidRPr="00F60279">
        <w:rPr>
          <w:color w:val="000000" w:themeColor="text1"/>
        </w:rPr>
        <w:t xml:space="preserve">-частном партнерстве), при поступлении перечня осуществляет проверку соблюдения порядка его утверждения, предусмотренного </w:t>
      </w:r>
      <w:hyperlink w:anchor="P19">
        <w:r w:rsidRPr="00F60279">
          <w:rPr>
            <w:color w:val="000000" w:themeColor="text1"/>
          </w:rPr>
          <w:t>абзацами вторым</w:t>
        </w:r>
      </w:hyperlink>
      <w:r w:rsidRPr="00F60279">
        <w:rPr>
          <w:color w:val="000000" w:themeColor="text1"/>
        </w:rPr>
        <w:t xml:space="preserve"> и </w:t>
      </w:r>
      <w:hyperlink w:anchor="P20">
        <w:r w:rsidRPr="00F60279">
          <w:rPr>
            <w:color w:val="000000" w:themeColor="text1"/>
          </w:rPr>
          <w:t>третьим</w:t>
        </w:r>
      </w:hyperlink>
      <w:r w:rsidRPr="00F60279">
        <w:rPr>
          <w:color w:val="000000" w:themeColor="text1"/>
        </w:rPr>
        <w:t xml:space="preserve"> настоящего пункта, а также проверку соответствия указанных в перечне реквизитов (дата, номер) государственного (муниципального) контракта, контракта учреждения, соглашения (договора) реквизитам государственного (муниципального) контракта, контракта учреждения, соглашения (договора).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(абзац введен </w:t>
      </w:r>
      <w:hyperlink r:id="rId16">
        <w:r w:rsidRPr="00F60279">
          <w:rPr>
            <w:color w:val="000000" w:themeColor="text1"/>
          </w:rPr>
          <w:t>Постановлением</w:t>
        </w:r>
      </w:hyperlink>
      <w:r w:rsidRPr="00F60279">
        <w:rPr>
          <w:color w:val="000000" w:themeColor="text1"/>
        </w:rPr>
        <w:t xml:space="preserve"> Правительства РФ от 17.12.2025 N 2053)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>Территориальный орган Федерального казначейства не позднее рабочего дня, следующего за днем поступления перечня: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(абзац введен </w:t>
      </w:r>
      <w:hyperlink r:id="rId17">
        <w:r w:rsidRPr="00F60279">
          <w:rPr>
            <w:color w:val="000000" w:themeColor="text1"/>
          </w:rPr>
          <w:t>Постановлением</w:t>
        </w:r>
      </w:hyperlink>
      <w:r w:rsidRPr="00F60279">
        <w:rPr>
          <w:color w:val="000000" w:themeColor="text1"/>
        </w:rPr>
        <w:t xml:space="preserve"> Правительства РФ от 17.12.2025 N 2053)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направляет перечень в территориальные органы Федерального казначейства, в которых заказчикам по контрактам (договорам), указанным в </w:t>
      </w:r>
      <w:hyperlink w:anchor="P17">
        <w:r w:rsidRPr="00F60279">
          <w:rPr>
            <w:color w:val="000000" w:themeColor="text1"/>
          </w:rPr>
          <w:t>абзаце первом</w:t>
        </w:r>
      </w:hyperlink>
      <w:r w:rsidRPr="00F60279">
        <w:rPr>
          <w:color w:val="000000" w:themeColor="text1"/>
        </w:rPr>
        <w:t xml:space="preserve"> настоящего пункта, открыты лицевые счета участника казначейского сопровождения, - при положительном результате проверок, предусмотренных </w:t>
      </w:r>
      <w:hyperlink w:anchor="P23">
        <w:r w:rsidRPr="00F60279">
          <w:rPr>
            <w:color w:val="000000" w:themeColor="text1"/>
          </w:rPr>
          <w:t>абзацем шестым</w:t>
        </w:r>
      </w:hyperlink>
      <w:r w:rsidRPr="00F60279">
        <w:rPr>
          <w:color w:val="000000" w:themeColor="text1"/>
        </w:rPr>
        <w:t xml:space="preserve"> настоящего пункта;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(абзац введен </w:t>
      </w:r>
      <w:hyperlink r:id="rId18">
        <w:r w:rsidRPr="00F60279">
          <w:rPr>
            <w:color w:val="000000" w:themeColor="text1"/>
          </w:rPr>
          <w:t>Постановлением</w:t>
        </w:r>
      </w:hyperlink>
      <w:r w:rsidRPr="00F60279">
        <w:rPr>
          <w:color w:val="000000" w:themeColor="text1"/>
        </w:rPr>
        <w:t xml:space="preserve"> Правительства РФ от 17.12.2025 N 2053)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отказывает в принятии перечня и направляет уведомление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</w:t>
      </w:r>
      <w:r w:rsidRPr="00F60279">
        <w:rPr>
          <w:color w:val="000000" w:themeColor="text1"/>
        </w:rPr>
        <w:lastRenderedPageBreak/>
        <w:t>концессионному соглашению, соглашению о государственно-частном партнерстве (</w:t>
      </w:r>
      <w:proofErr w:type="spellStart"/>
      <w:r w:rsidRPr="00F60279">
        <w:rPr>
          <w:color w:val="000000" w:themeColor="text1"/>
        </w:rPr>
        <w:t>муниципально</w:t>
      </w:r>
      <w:proofErr w:type="spellEnd"/>
      <w:r w:rsidRPr="00F60279">
        <w:rPr>
          <w:color w:val="000000" w:themeColor="text1"/>
        </w:rPr>
        <w:t xml:space="preserve">-частном партнерстве), с указанием причины отказа - при отрицательном результате проверок, предусмотренных </w:t>
      </w:r>
      <w:hyperlink w:anchor="P23">
        <w:r w:rsidRPr="00F60279">
          <w:rPr>
            <w:color w:val="000000" w:themeColor="text1"/>
          </w:rPr>
          <w:t>абзацем шестым</w:t>
        </w:r>
      </w:hyperlink>
      <w:r w:rsidRPr="00F60279">
        <w:rPr>
          <w:color w:val="000000" w:themeColor="text1"/>
        </w:rPr>
        <w:t xml:space="preserve"> настоящего пункта.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(абзац введен </w:t>
      </w:r>
      <w:hyperlink r:id="rId19">
        <w:r w:rsidRPr="00F60279">
          <w:rPr>
            <w:color w:val="000000" w:themeColor="text1"/>
          </w:rPr>
          <w:t>Постановлением</w:t>
        </w:r>
      </w:hyperlink>
      <w:r w:rsidRPr="00F60279">
        <w:rPr>
          <w:color w:val="000000" w:themeColor="text1"/>
        </w:rPr>
        <w:t xml:space="preserve"> Правительства РФ от 17.12.2025 N 2053)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(п. 1(1) введен </w:t>
      </w:r>
      <w:hyperlink r:id="rId20">
        <w:r w:rsidRPr="00F60279">
          <w:rPr>
            <w:color w:val="000000" w:themeColor="text1"/>
          </w:rPr>
          <w:t>Постановлением</w:t>
        </w:r>
      </w:hyperlink>
      <w:r w:rsidRPr="00F60279">
        <w:rPr>
          <w:color w:val="000000" w:themeColor="text1"/>
        </w:rPr>
        <w:t xml:space="preserve"> Правительства РФ от 13.02.2025 N 152)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5" w:name="P32"/>
      <w:bookmarkEnd w:id="5"/>
      <w:r w:rsidRPr="00F60279">
        <w:rPr>
          <w:color w:val="000000" w:themeColor="text1"/>
        </w:rPr>
        <w:t xml:space="preserve">2.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21">
        <w:r w:rsidRPr="00F60279">
          <w:rPr>
            <w:color w:val="000000" w:themeColor="text1"/>
          </w:rPr>
          <w:t>частях 5</w:t>
        </w:r>
      </w:hyperlink>
      <w:r w:rsidRPr="00F60279">
        <w:rPr>
          <w:color w:val="000000" w:themeColor="text1"/>
        </w:rPr>
        <w:t xml:space="preserve"> и </w:t>
      </w:r>
      <w:hyperlink r:id="rId22">
        <w:r w:rsidRPr="00F60279">
          <w:rPr>
            <w:color w:val="000000" w:themeColor="text1"/>
          </w:rPr>
          <w:t>6 статьи 15</w:t>
        </w:r>
      </w:hyperlink>
      <w:r w:rsidRPr="00F60279">
        <w:rPr>
          <w:color w:val="000000" w:themeColor="text1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88">
        <w:r w:rsidRPr="00F60279">
          <w:rPr>
            <w:color w:val="000000" w:themeColor="text1"/>
          </w:rPr>
          <w:t>реестра</w:t>
        </w:r>
      </w:hyperlink>
      <w:r w:rsidRPr="00F60279">
        <w:rPr>
          <w:color w:val="000000" w:themeColor="text1"/>
        </w:rPr>
        <w:t xml:space="preserve">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санкционирования.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(в ред. Постановлений Правительства РФ от 13.02.2025 </w:t>
      </w:r>
      <w:hyperlink r:id="rId23">
        <w:r w:rsidRPr="00F60279">
          <w:rPr>
            <w:color w:val="000000" w:themeColor="text1"/>
          </w:rPr>
          <w:t>N 152</w:t>
        </w:r>
      </w:hyperlink>
      <w:r w:rsidRPr="00F60279">
        <w:rPr>
          <w:color w:val="000000" w:themeColor="text1"/>
        </w:rPr>
        <w:t xml:space="preserve">, от 17.12.2025 </w:t>
      </w:r>
      <w:hyperlink r:id="rId24">
        <w:r w:rsidRPr="00F60279">
          <w:rPr>
            <w:color w:val="000000" w:themeColor="text1"/>
          </w:rPr>
          <w:t>N 2053</w:t>
        </w:r>
      </w:hyperlink>
      <w:r w:rsidRPr="00F60279">
        <w:rPr>
          <w:color w:val="000000" w:themeColor="text1"/>
        </w:rPr>
        <w:t>)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а) поставщикам товаров, указанным в </w:t>
      </w:r>
      <w:hyperlink w:anchor="P15">
        <w:r w:rsidRPr="00F60279">
          <w:rPr>
            <w:color w:val="000000" w:themeColor="text1"/>
          </w:rPr>
          <w:t>пункте 1</w:t>
        </w:r>
      </w:hyperlink>
      <w:r w:rsidRPr="00F60279">
        <w:rPr>
          <w:color w:val="000000" w:themeColor="text1"/>
        </w:rP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а(1)) поставщикам строительных материалов и оборудования, указанным в </w:t>
      </w:r>
      <w:hyperlink w:anchor="P17">
        <w:r w:rsidRPr="00F60279">
          <w:rPr>
            <w:color w:val="000000" w:themeColor="text1"/>
          </w:rPr>
          <w:t>пункте 1(1)</w:t>
        </w:r>
      </w:hyperlink>
      <w:r w:rsidRPr="00F60279">
        <w:rPr>
          <w:color w:val="000000" w:themeColor="text1"/>
        </w:rPr>
        <w:t xml:space="preserve"> настоящего постановления, осуществляют проверку: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>указанных в контрактах (договорах) наименований строительных материалов и оборудования на наличие их в перечне;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наличия информации (с указанием реквизитов контракта (договора) (дата, номер), представленной заказчиками по контрактам (договорам), заключенным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25">
        <w:r w:rsidRPr="00F60279">
          <w:rPr>
            <w:color w:val="000000" w:themeColor="text1"/>
          </w:rPr>
          <w:t>частях 3</w:t>
        </w:r>
      </w:hyperlink>
      <w:r w:rsidRPr="00F60279">
        <w:rPr>
          <w:color w:val="000000" w:themeColor="text1"/>
        </w:rPr>
        <w:t xml:space="preserve"> и </w:t>
      </w:r>
      <w:hyperlink r:id="rId26">
        <w:r w:rsidRPr="00F60279">
          <w:rPr>
            <w:color w:val="000000" w:themeColor="text1"/>
          </w:rPr>
          <w:t>6 статьи 15</w:t>
        </w:r>
      </w:hyperlink>
      <w:r w:rsidRPr="00F60279">
        <w:rPr>
          <w:color w:val="000000" w:themeColor="text1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подтверждающей исполнение требований в случае приобретения строительных материалов и оборудования, включенных в перечень строительных материалов и оборудования, утвержденный в соответствии с </w:t>
      </w:r>
      <w:hyperlink r:id="rId27">
        <w:r w:rsidRPr="00F60279">
          <w:rPr>
            <w:color w:val="000000" w:themeColor="text1"/>
          </w:rPr>
          <w:t>частью 4 статьи 15</w:t>
        </w:r>
      </w:hyperlink>
      <w:r w:rsidRPr="00F60279">
        <w:rPr>
          <w:color w:val="000000" w:themeColor="text1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году";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  <w:r w:rsidRPr="00F60279">
        <w:rPr>
          <w:color w:val="000000" w:themeColor="text1"/>
        </w:rPr>
        <w:t>(</w:t>
      </w:r>
      <w:proofErr w:type="spellStart"/>
      <w:r w:rsidRPr="00F60279">
        <w:rPr>
          <w:color w:val="000000" w:themeColor="text1"/>
        </w:rPr>
        <w:t>пп</w:t>
      </w:r>
      <w:proofErr w:type="spellEnd"/>
      <w:r w:rsidRPr="00F60279">
        <w:rPr>
          <w:color w:val="000000" w:themeColor="text1"/>
        </w:rPr>
        <w:t xml:space="preserve">. "а(1)" в ред. </w:t>
      </w:r>
      <w:hyperlink r:id="rId28">
        <w:r w:rsidRPr="00F60279">
          <w:rPr>
            <w:color w:val="000000" w:themeColor="text1"/>
          </w:rPr>
          <w:t>Постановления</w:t>
        </w:r>
      </w:hyperlink>
      <w:r w:rsidRPr="00F60279">
        <w:rPr>
          <w:color w:val="000000" w:themeColor="text1"/>
        </w:rPr>
        <w:t xml:space="preserve"> Правительства РФ от 17.12.2025 N 2053)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б) подрядчикам (исполнителям), указанным в </w:t>
      </w:r>
      <w:hyperlink w:anchor="P32">
        <w:r w:rsidRPr="00F60279">
          <w:rPr>
            <w:color w:val="000000" w:themeColor="text1"/>
          </w:rPr>
          <w:t>пункте 2</w:t>
        </w:r>
      </w:hyperlink>
      <w:r w:rsidRPr="00F60279">
        <w:rPr>
          <w:color w:val="000000" w:themeColor="text1"/>
        </w:rP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88">
        <w:r w:rsidRPr="00F60279">
          <w:rPr>
            <w:color w:val="000000" w:themeColor="text1"/>
          </w:rPr>
          <w:t>реестра</w:t>
        </w:r>
      </w:hyperlink>
      <w:r w:rsidRPr="00F60279">
        <w:rPr>
          <w:color w:val="000000" w:themeColor="text1"/>
        </w:rPr>
        <w:t xml:space="preserve"> документов, предусмотренного приложением N 2 к настоящему постановлению.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(в ред. </w:t>
      </w:r>
      <w:hyperlink r:id="rId29">
        <w:r w:rsidRPr="00F60279">
          <w:rPr>
            <w:color w:val="000000" w:themeColor="text1"/>
          </w:rPr>
          <w:t>Постановления</w:t>
        </w:r>
      </w:hyperlink>
      <w:r w:rsidRPr="00F60279">
        <w:rPr>
          <w:color w:val="000000" w:themeColor="text1"/>
        </w:rPr>
        <w:t xml:space="preserve"> Правительства РФ от 13.02.2025 N 152)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4.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30">
        <w:r w:rsidRPr="00F60279">
          <w:rPr>
            <w:color w:val="000000" w:themeColor="text1"/>
          </w:rPr>
          <w:t>статьей 220.2</w:t>
        </w:r>
      </w:hyperlink>
      <w:r w:rsidRPr="00F60279">
        <w:rPr>
          <w:color w:val="000000" w:themeColor="text1"/>
        </w:rPr>
        <w:t xml:space="preserve"> Бюджетного кодекса Российской Федерации средств, определенных в соответствии со </w:t>
      </w:r>
      <w:hyperlink r:id="rId31">
        <w:r w:rsidRPr="00F60279">
          <w:rPr>
            <w:color w:val="000000" w:themeColor="text1"/>
          </w:rPr>
          <w:t>статьей 242.26</w:t>
        </w:r>
      </w:hyperlink>
      <w:r w:rsidRPr="00F60279">
        <w:rPr>
          <w:color w:val="000000" w:themeColor="text1"/>
        </w:rPr>
        <w:t xml:space="preserve"> Бюджетного кодекса Российской Федерации, в случаях, установленных </w:t>
      </w:r>
      <w:hyperlink r:id="rId32">
        <w:r w:rsidRPr="00F60279">
          <w:rPr>
            <w:color w:val="000000" w:themeColor="text1"/>
          </w:rPr>
          <w:t>частью 8 статьи 15</w:t>
        </w:r>
      </w:hyperlink>
      <w:r w:rsidRPr="00F60279">
        <w:rPr>
          <w:color w:val="000000" w:themeColor="text1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(в ред. </w:t>
      </w:r>
      <w:hyperlink r:id="rId33">
        <w:r w:rsidRPr="00F60279">
          <w:rPr>
            <w:color w:val="000000" w:themeColor="text1"/>
          </w:rPr>
          <w:t>Постановления</w:t>
        </w:r>
      </w:hyperlink>
      <w:r w:rsidRPr="00F60279">
        <w:rPr>
          <w:color w:val="000000" w:themeColor="text1"/>
        </w:rPr>
        <w:t xml:space="preserve"> Правительства РФ от 17.12.2025 N 2053)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</w:p>
    <w:p w:rsidR="00F7598F" w:rsidRPr="00F60279" w:rsidRDefault="00F7598F">
      <w:pPr>
        <w:pStyle w:val="ConsPlusNormal"/>
        <w:jc w:val="right"/>
        <w:rPr>
          <w:color w:val="000000" w:themeColor="text1"/>
        </w:rPr>
      </w:pPr>
      <w:r w:rsidRPr="00F60279">
        <w:rPr>
          <w:color w:val="000000" w:themeColor="text1"/>
        </w:rPr>
        <w:t>Председатель Правительства</w:t>
      </w:r>
    </w:p>
    <w:p w:rsidR="00F7598F" w:rsidRPr="00F60279" w:rsidRDefault="00F7598F">
      <w:pPr>
        <w:pStyle w:val="ConsPlusNormal"/>
        <w:jc w:val="right"/>
        <w:rPr>
          <w:color w:val="000000" w:themeColor="text1"/>
        </w:rPr>
      </w:pPr>
      <w:r w:rsidRPr="00F60279">
        <w:rPr>
          <w:color w:val="000000" w:themeColor="text1"/>
        </w:rPr>
        <w:t>Российской Федерации</w:t>
      </w:r>
    </w:p>
    <w:p w:rsidR="00F7598F" w:rsidRPr="00F60279" w:rsidRDefault="00F7598F">
      <w:pPr>
        <w:pStyle w:val="ConsPlusNormal"/>
        <w:jc w:val="right"/>
        <w:rPr>
          <w:color w:val="000000" w:themeColor="text1"/>
        </w:rPr>
      </w:pPr>
      <w:r w:rsidRPr="00F60279">
        <w:rPr>
          <w:color w:val="000000" w:themeColor="text1"/>
        </w:rPr>
        <w:t>М.МИШУСТИН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  <w:bookmarkStart w:id="6" w:name="_GoBack"/>
      <w:bookmarkEnd w:id="6"/>
    </w:p>
    <w:p w:rsidR="00F7598F" w:rsidRPr="00F60279" w:rsidRDefault="00F7598F">
      <w:pPr>
        <w:pStyle w:val="ConsPlusNormal"/>
        <w:jc w:val="right"/>
        <w:outlineLvl w:val="0"/>
        <w:rPr>
          <w:color w:val="000000" w:themeColor="text1"/>
        </w:rPr>
      </w:pPr>
      <w:r w:rsidRPr="00F60279">
        <w:rPr>
          <w:color w:val="000000" w:themeColor="text1"/>
        </w:rPr>
        <w:t>Приложение N 1</w:t>
      </w:r>
    </w:p>
    <w:p w:rsidR="00F7598F" w:rsidRPr="00F60279" w:rsidRDefault="00F7598F">
      <w:pPr>
        <w:pStyle w:val="ConsPlusNormal"/>
        <w:jc w:val="right"/>
        <w:rPr>
          <w:color w:val="000000" w:themeColor="text1"/>
        </w:rPr>
      </w:pPr>
      <w:r w:rsidRPr="00F60279">
        <w:rPr>
          <w:color w:val="000000" w:themeColor="text1"/>
        </w:rPr>
        <w:t>к постановлению Правительства</w:t>
      </w:r>
    </w:p>
    <w:p w:rsidR="00F7598F" w:rsidRPr="00F60279" w:rsidRDefault="00F7598F">
      <w:pPr>
        <w:pStyle w:val="ConsPlusNormal"/>
        <w:jc w:val="right"/>
        <w:rPr>
          <w:color w:val="000000" w:themeColor="text1"/>
        </w:rPr>
      </w:pPr>
      <w:r w:rsidRPr="00F60279">
        <w:rPr>
          <w:color w:val="000000" w:themeColor="text1"/>
        </w:rPr>
        <w:t>Российской Федерации</w:t>
      </w:r>
    </w:p>
    <w:p w:rsidR="00F7598F" w:rsidRPr="00F60279" w:rsidRDefault="00F7598F">
      <w:pPr>
        <w:pStyle w:val="ConsPlusNormal"/>
        <w:jc w:val="right"/>
        <w:rPr>
          <w:color w:val="000000" w:themeColor="text1"/>
        </w:rPr>
      </w:pPr>
      <w:r w:rsidRPr="00F60279">
        <w:rPr>
          <w:color w:val="000000" w:themeColor="text1"/>
        </w:rPr>
        <w:t>от 11 декабря 2024 г. N 1752</w:t>
      </w:r>
    </w:p>
    <w:p w:rsidR="00F7598F" w:rsidRPr="00F60279" w:rsidRDefault="00F7598F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635"/>
        <w:gridCol w:w="113"/>
      </w:tblGrid>
      <w:tr w:rsidR="00F60279" w:rsidRPr="00F6027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Список изменяющих документов</w:t>
            </w:r>
          </w:p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 xml:space="preserve">(в ред. </w:t>
            </w:r>
            <w:hyperlink r:id="rId34">
              <w:r w:rsidRPr="00F60279">
                <w:rPr>
                  <w:color w:val="000000" w:themeColor="text1"/>
                </w:rPr>
                <w:t>Постановления</w:t>
              </w:r>
            </w:hyperlink>
            <w:r w:rsidRPr="00F60279">
              <w:rPr>
                <w:color w:val="000000" w:themeColor="text1"/>
              </w:rPr>
              <w:t xml:space="preserve"> Правительства РФ от 17.12.2025 N 2053)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F7598F" w:rsidRPr="00F60279" w:rsidRDefault="00F7598F">
      <w:pPr>
        <w:pStyle w:val="ConsPlusNormal"/>
        <w:jc w:val="both"/>
        <w:rPr>
          <w:color w:val="000000" w:themeColor="text1"/>
        </w:rPr>
      </w:pPr>
    </w:p>
    <w:p w:rsidR="00F7598F" w:rsidRPr="00F60279" w:rsidRDefault="00F7598F">
      <w:pPr>
        <w:pStyle w:val="ConsPlusNormal"/>
        <w:jc w:val="right"/>
        <w:rPr>
          <w:color w:val="000000" w:themeColor="text1"/>
        </w:rPr>
      </w:pPr>
      <w:r w:rsidRPr="00F60279">
        <w:rPr>
          <w:color w:val="000000" w:themeColor="text1"/>
        </w:rPr>
        <w:t>(форма)</w:t>
      </w:r>
    </w:p>
    <w:p w:rsidR="00F7598F" w:rsidRPr="00F60279" w:rsidRDefault="00F7598F">
      <w:pPr>
        <w:pStyle w:val="ConsPlusNormal"/>
        <w:spacing w:after="1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5"/>
        <w:gridCol w:w="674"/>
        <w:gridCol w:w="3580"/>
        <w:gridCol w:w="645"/>
      </w:tblGrid>
      <w:tr w:rsidR="00F60279" w:rsidRPr="00F60279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УТВЕРЖДАЮ</w:t>
            </w:r>
          </w:p>
        </w:tc>
      </w:tr>
      <w:tr w:rsidR="00F60279" w:rsidRPr="00F60279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 w:rsidRPr="00F60279">
              <w:rPr>
                <w:color w:val="000000" w:themeColor="text1"/>
              </w:rPr>
              <w:t>муниципально</w:t>
            </w:r>
            <w:proofErr w:type="spellEnd"/>
            <w:r w:rsidRPr="00F60279">
              <w:rPr>
                <w:color w:val="000000" w:themeColor="text1"/>
              </w:rPr>
              <w:t>-частном партнерстве)</w:t>
            </w:r>
          </w:p>
        </w:tc>
      </w:tr>
      <w:tr w:rsidR="00F60279" w:rsidRPr="00F60279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7598F" w:rsidRPr="00F60279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F7598F" w:rsidRPr="00F60279" w:rsidRDefault="00F7598F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F7598F" w:rsidRPr="00F60279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bookmarkStart w:id="7" w:name="P92"/>
            <w:bookmarkEnd w:id="7"/>
            <w:r w:rsidRPr="00F60279">
              <w:rPr>
                <w:color w:val="000000" w:themeColor="text1"/>
              </w:rPr>
              <w:t>ПЕРЕЧЕНЬ N ______</w:t>
            </w:r>
          </w:p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от "__" ______________ 20__ г.</w:t>
            </w:r>
          </w:p>
        </w:tc>
      </w:tr>
    </w:tbl>
    <w:p w:rsidR="00F7598F" w:rsidRPr="00F60279" w:rsidRDefault="00F7598F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30"/>
        <w:gridCol w:w="1781"/>
        <w:gridCol w:w="340"/>
        <w:gridCol w:w="879"/>
      </w:tblGrid>
      <w:tr w:rsidR="00F60279" w:rsidRPr="00F60279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 w:rsidRPr="00F60279">
              <w:rPr>
                <w:color w:val="000000" w:themeColor="text1"/>
              </w:rPr>
              <w:t>муниципально</w:t>
            </w:r>
            <w:proofErr w:type="spellEnd"/>
            <w:r w:rsidRPr="00F60279">
              <w:rPr>
                <w:color w:val="000000" w:themeColor="text1"/>
              </w:rPr>
              <w:t>-частном партнерстве)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7598F" w:rsidRPr="00F60279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F7598F" w:rsidRPr="00F60279" w:rsidRDefault="00F7598F">
      <w:pPr>
        <w:pStyle w:val="ConsPlusNormal"/>
        <w:ind w:firstLine="54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8"/>
        <w:gridCol w:w="2778"/>
        <w:gridCol w:w="4159"/>
        <w:gridCol w:w="1474"/>
      </w:tblGrid>
      <w:tr w:rsidR="00F60279" w:rsidRPr="00F60279">
        <w:tc>
          <w:tcPr>
            <w:tcW w:w="638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N п/п</w:t>
            </w:r>
          </w:p>
        </w:tc>
        <w:tc>
          <w:tcPr>
            <w:tcW w:w="2778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Наименование строительных материалов и оборудования</w:t>
            </w:r>
          </w:p>
        </w:tc>
        <w:tc>
          <w:tcPr>
            <w:tcW w:w="4159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 xml:space="preserve">Наличие наименования строительных материалов и оборудования в перечне строительных материалов и оборудования </w:t>
            </w:r>
            <w:hyperlink w:anchor="P174">
              <w:r w:rsidRPr="00F60279">
                <w:rPr>
                  <w:color w:val="000000" w:themeColor="text1"/>
                </w:rPr>
                <w:t>&lt;1&gt;</w:t>
              </w:r>
            </w:hyperlink>
          </w:p>
        </w:tc>
        <w:tc>
          <w:tcPr>
            <w:tcW w:w="1474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 xml:space="preserve">Примечание </w:t>
            </w:r>
            <w:hyperlink w:anchor="P175">
              <w:r w:rsidRPr="00F60279">
                <w:rPr>
                  <w:color w:val="000000" w:themeColor="text1"/>
                </w:rPr>
                <w:t>&lt;2&gt;</w:t>
              </w:r>
            </w:hyperlink>
          </w:p>
        </w:tc>
      </w:tr>
      <w:tr w:rsidR="00F60279" w:rsidRPr="00F60279">
        <w:tc>
          <w:tcPr>
            <w:tcW w:w="638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1</w:t>
            </w:r>
          </w:p>
        </w:tc>
        <w:tc>
          <w:tcPr>
            <w:tcW w:w="2778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2</w:t>
            </w:r>
          </w:p>
        </w:tc>
        <w:tc>
          <w:tcPr>
            <w:tcW w:w="4159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3</w:t>
            </w:r>
          </w:p>
        </w:tc>
        <w:tc>
          <w:tcPr>
            <w:tcW w:w="1474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4</w:t>
            </w:r>
          </w:p>
        </w:tc>
      </w:tr>
      <w:tr w:rsidR="00F60279" w:rsidRPr="00F60279">
        <w:tc>
          <w:tcPr>
            <w:tcW w:w="638" w:type="dxa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778" w:type="dxa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159" w:type="dxa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74" w:type="dxa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7598F" w:rsidRPr="00F60279">
        <w:tc>
          <w:tcPr>
            <w:tcW w:w="638" w:type="dxa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778" w:type="dxa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159" w:type="dxa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74" w:type="dxa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F7598F" w:rsidRPr="00F60279" w:rsidRDefault="00F7598F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F60279" w:rsidRPr="00F60279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7598F" w:rsidRPr="00F60279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(телефон)</w:t>
            </w:r>
          </w:p>
        </w:tc>
      </w:tr>
    </w:tbl>
    <w:p w:rsidR="00F7598F" w:rsidRPr="00F60279" w:rsidRDefault="00F7598F">
      <w:pPr>
        <w:pStyle w:val="ConsPlusNormal"/>
        <w:ind w:firstLine="540"/>
        <w:jc w:val="both"/>
        <w:rPr>
          <w:color w:val="000000" w:themeColor="text1"/>
        </w:rPr>
      </w:pPr>
    </w:p>
    <w:p w:rsidR="00F7598F" w:rsidRPr="00F60279" w:rsidRDefault="00F7598F">
      <w:pPr>
        <w:pStyle w:val="ConsPlusNormal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>--------------------------------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8" w:name="P174"/>
      <w:bookmarkEnd w:id="8"/>
      <w:r w:rsidRPr="00F60279">
        <w:rPr>
          <w:color w:val="000000" w:themeColor="text1"/>
        </w:rPr>
        <w:t xml:space="preserve">&lt;1&gt; Указывается значение "да"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</w:t>
      </w:r>
      <w:hyperlink r:id="rId35">
        <w:r w:rsidRPr="00F60279">
          <w:rPr>
            <w:color w:val="000000" w:themeColor="text1"/>
          </w:rPr>
          <w:t>частью 4 статьи 15</w:t>
        </w:r>
      </w:hyperlink>
      <w:r w:rsidRPr="00F60279">
        <w:rPr>
          <w:color w:val="000000" w:themeColor="text1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9" w:name="P175"/>
      <w:bookmarkEnd w:id="9"/>
      <w:r w:rsidRPr="00F60279">
        <w:rPr>
          <w:color w:val="000000" w:themeColor="text1"/>
        </w:rPr>
        <w:t>&lt;2&gt; Заполняется при необходимости.</w:t>
      </w:r>
    </w:p>
    <w:p w:rsidR="00F7598F" w:rsidRPr="00F60279" w:rsidRDefault="00F7598F">
      <w:pPr>
        <w:pStyle w:val="ConsPlusNormal"/>
        <w:ind w:firstLine="540"/>
        <w:jc w:val="both"/>
        <w:rPr>
          <w:color w:val="000000" w:themeColor="text1"/>
        </w:rPr>
      </w:pPr>
    </w:p>
    <w:p w:rsidR="00F7598F" w:rsidRPr="00F60279" w:rsidRDefault="00F7598F">
      <w:pPr>
        <w:pStyle w:val="ConsPlusNormal"/>
        <w:ind w:firstLine="540"/>
        <w:jc w:val="both"/>
        <w:rPr>
          <w:color w:val="000000" w:themeColor="text1"/>
        </w:rPr>
      </w:pPr>
    </w:p>
    <w:p w:rsidR="00F7598F" w:rsidRPr="00F60279" w:rsidRDefault="00F7598F">
      <w:pPr>
        <w:pStyle w:val="ConsPlusNormal"/>
        <w:ind w:firstLine="540"/>
        <w:jc w:val="both"/>
        <w:rPr>
          <w:color w:val="000000" w:themeColor="text1"/>
        </w:rPr>
      </w:pPr>
    </w:p>
    <w:p w:rsidR="00F7598F" w:rsidRPr="00F60279" w:rsidRDefault="00F7598F">
      <w:pPr>
        <w:pStyle w:val="ConsPlusNormal"/>
        <w:ind w:firstLine="540"/>
        <w:jc w:val="both"/>
        <w:rPr>
          <w:color w:val="000000" w:themeColor="text1"/>
        </w:rPr>
      </w:pPr>
    </w:p>
    <w:p w:rsidR="00F7598F" w:rsidRPr="00F60279" w:rsidRDefault="00F7598F">
      <w:pPr>
        <w:pStyle w:val="ConsPlusNormal"/>
        <w:ind w:firstLine="540"/>
        <w:jc w:val="both"/>
        <w:rPr>
          <w:color w:val="000000" w:themeColor="text1"/>
        </w:rPr>
      </w:pPr>
    </w:p>
    <w:p w:rsidR="00F7598F" w:rsidRPr="00F60279" w:rsidRDefault="00F7598F">
      <w:pPr>
        <w:pStyle w:val="ConsPlusNormal"/>
        <w:jc w:val="right"/>
        <w:outlineLvl w:val="0"/>
        <w:rPr>
          <w:color w:val="000000" w:themeColor="text1"/>
        </w:rPr>
      </w:pPr>
      <w:r w:rsidRPr="00F60279">
        <w:rPr>
          <w:color w:val="000000" w:themeColor="text1"/>
        </w:rPr>
        <w:t xml:space="preserve">Приложение </w:t>
      </w:r>
      <w:hyperlink r:id="rId36">
        <w:r w:rsidRPr="00F60279">
          <w:rPr>
            <w:color w:val="000000" w:themeColor="text1"/>
          </w:rPr>
          <w:t>N 2</w:t>
        </w:r>
      </w:hyperlink>
    </w:p>
    <w:p w:rsidR="00F7598F" w:rsidRPr="00F60279" w:rsidRDefault="00F7598F">
      <w:pPr>
        <w:pStyle w:val="ConsPlusNormal"/>
        <w:jc w:val="right"/>
        <w:rPr>
          <w:color w:val="000000" w:themeColor="text1"/>
        </w:rPr>
      </w:pPr>
      <w:r w:rsidRPr="00F60279">
        <w:rPr>
          <w:color w:val="000000" w:themeColor="text1"/>
        </w:rPr>
        <w:t>к постановлению Правительства</w:t>
      </w:r>
    </w:p>
    <w:p w:rsidR="00F7598F" w:rsidRPr="00F60279" w:rsidRDefault="00F7598F">
      <w:pPr>
        <w:pStyle w:val="ConsPlusNormal"/>
        <w:jc w:val="right"/>
        <w:rPr>
          <w:color w:val="000000" w:themeColor="text1"/>
        </w:rPr>
      </w:pPr>
      <w:r w:rsidRPr="00F60279">
        <w:rPr>
          <w:color w:val="000000" w:themeColor="text1"/>
        </w:rPr>
        <w:t>Российской Федерации</w:t>
      </w:r>
    </w:p>
    <w:p w:rsidR="00F7598F" w:rsidRPr="00F60279" w:rsidRDefault="00F7598F">
      <w:pPr>
        <w:pStyle w:val="ConsPlusNormal"/>
        <w:jc w:val="right"/>
        <w:rPr>
          <w:color w:val="000000" w:themeColor="text1"/>
        </w:rPr>
      </w:pPr>
      <w:r w:rsidRPr="00F60279">
        <w:rPr>
          <w:color w:val="000000" w:themeColor="text1"/>
        </w:rPr>
        <w:t>от 11 декабря 2024 г. N 1752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</w:p>
    <w:p w:rsidR="00F7598F" w:rsidRPr="00F60279" w:rsidRDefault="00F7598F">
      <w:pPr>
        <w:pStyle w:val="ConsPlusNormal"/>
        <w:jc w:val="right"/>
        <w:rPr>
          <w:color w:val="000000" w:themeColor="text1"/>
        </w:rPr>
      </w:pPr>
      <w:r w:rsidRPr="00F60279">
        <w:rPr>
          <w:color w:val="000000" w:themeColor="text1"/>
        </w:rPr>
        <w:t>(форма)</w:t>
      </w:r>
    </w:p>
    <w:p w:rsidR="00F7598F" w:rsidRPr="00F60279" w:rsidRDefault="00F7598F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8"/>
      </w:tblGrid>
      <w:tr w:rsidR="00F7598F" w:rsidRPr="00F60279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bookmarkStart w:id="10" w:name="P188"/>
            <w:bookmarkEnd w:id="10"/>
            <w:r w:rsidRPr="00F60279">
              <w:rPr>
                <w:color w:val="000000" w:themeColor="text1"/>
              </w:rPr>
              <w:t>РЕЕСТР</w:t>
            </w:r>
          </w:p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N _______________________</w:t>
            </w:r>
          </w:p>
        </w:tc>
      </w:tr>
    </w:tbl>
    <w:p w:rsidR="00F7598F" w:rsidRPr="00F60279" w:rsidRDefault="00F7598F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2894"/>
        <w:gridCol w:w="2041"/>
        <w:gridCol w:w="1072"/>
      </w:tblGrid>
      <w:tr w:rsidR="00F60279" w:rsidRPr="00F60279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Коды</w:t>
            </w:r>
          </w:p>
        </w:tc>
      </w:tr>
      <w:tr w:rsidR="00F60279" w:rsidRPr="00F6027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7598F" w:rsidRPr="00F60279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598F" w:rsidRPr="00F60279" w:rsidRDefault="00F7598F">
            <w:pPr>
              <w:pStyle w:val="ConsPlusNormal"/>
              <w:jc w:val="right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8F" w:rsidRPr="00F60279" w:rsidRDefault="0043741A">
            <w:pPr>
              <w:pStyle w:val="ConsPlusNormal"/>
              <w:jc w:val="center"/>
              <w:rPr>
                <w:color w:val="000000" w:themeColor="text1"/>
              </w:rPr>
            </w:pPr>
            <w:hyperlink r:id="rId37">
              <w:r w:rsidR="00F7598F" w:rsidRPr="00F60279">
                <w:rPr>
                  <w:color w:val="000000" w:themeColor="text1"/>
                </w:rPr>
                <w:t>383</w:t>
              </w:r>
            </w:hyperlink>
          </w:p>
        </w:tc>
      </w:tr>
    </w:tbl>
    <w:p w:rsidR="00F7598F" w:rsidRPr="00F60279" w:rsidRDefault="00F7598F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4238"/>
        <w:gridCol w:w="1411"/>
        <w:gridCol w:w="1411"/>
        <w:gridCol w:w="1247"/>
      </w:tblGrid>
      <w:tr w:rsidR="00F60279" w:rsidRPr="00F60279">
        <w:tc>
          <w:tcPr>
            <w:tcW w:w="710" w:type="dxa"/>
            <w:vMerge w:val="restart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N п/п</w:t>
            </w:r>
          </w:p>
        </w:tc>
        <w:tc>
          <w:tcPr>
            <w:tcW w:w="8307" w:type="dxa"/>
            <w:gridSpan w:val="4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82">
              <w:r w:rsidRPr="00F60279">
                <w:rPr>
                  <w:color w:val="000000" w:themeColor="text1"/>
                </w:rPr>
                <w:t>&lt;*&gt;</w:t>
              </w:r>
            </w:hyperlink>
          </w:p>
        </w:tc>
      </w:tr>
      <w:tr w:rsidR="00F60279" w:rsidRPr="00F60279">
        <w:tc>
          <w:tcPr>
            <w:tcW w:w="710" w:type="dxa"/>
            <w:vMerge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238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вид</w:t>
            </w:r>
          </w:p>
        </w:tc>
        <w:tc>
          <w:tcPr>
            <w:tcW w:w="1411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номер</w:t>
            </w:r>
          </w:p>
        </w:tc>
        <w:tc>
          <w:tcPr>
            <w:tcW w:w="1411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дата</w:t>
            </w:r>
          </w:p>
        </w:tc>
        <w:tc>
          <w:tcPr>
            <w:tcW w:w="1247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сумма</w:t>
            </w:r>
          </w:p>
        </w:tc>
      </w:tr>
      <w:tr w:rsidR="00F60279" w:rsidRPr="00F60279">
        <w:tc>
          <w:tcPr>
            <w:tcW w:w="710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1</w:t>
            </w:r>
          </w:p>
        </w:tc>
        <w:tc>
          <w:tcPr>
            <w:tcW w:w="4238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bookmarkStart w:id="11" w:name="P244"/>
            <w:bookmarkEnd w:id="11"/>
            <w:r w:rsidRPr="00F60279">
              <w:rPr>
                <w:color w:val="000000" w:themeColor="text1"/>
              </w:rPr>
              <w:t>2</w:t>
            </w:r>
          </w:p>
        </w:tc>
        <w:tc>
          <w:tcPr>
            <w:tcW w:w="1411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3</w:t>
            </w:r>
          </w:p>
        </w:tc>
        <w:tc>
          <w:tcPr>
            <w:tcW w:w="1411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bookmarkStart w:id="12" w:name="P246"/>
            <w:bookmarkEnd w:id="12"/>
            <w:r w:rsidRPr="00F60279">
              <w:rPr>
                <w:color w:val="000000" w:themeColor="text1"/>
              </w:rPr>
              <w:t>4</w:t>
            </w:r>
          </w:p>
        </w:tc>
        <w:tc>
          <w:tcPr>
            <w:tcW w:w="1247" w:type="dxa"/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bookmarkStart w:id="13" w:name="P247"/>
            <w:bookmarkEnd w:id="13"/>
            <w:r w:rsidRPr="00F60279">
              <w:rPr>
                <w:color w:val="000000" w:themeColor="text1"/>
              </w:rPr>
              <w:t>5</w:t>
            </w:r>
          </w:p>
        </w:tc>
      </w:tr>
      <w:tr w:rsidR="00F7598F" w:rsidRPr="00F60279">
        <w:tc>
          <w:tcPr>
            <w:tcW w:w="710" w:type="dxa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238" w:type="dxa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11" w:type="dxa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11" w:type="dxa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247" w:type="dxa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F7598F" w:rsidRPr="00F60279" w:rsidRDefault="00F7598F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587"/>
        <w:gridCol w:w="340"/>
        <w:gridCol w:w="1684"/>
        <w:gridCol w:w="340"/>
        <w:gridCol w:w="1984"/>
      </w:tblGrid>
      <w:tr w:rsidR="00F60279" w:rsidRPr="00F6027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Руководитель подрядчика (исполнителя) по контракту (договору)</w:t>
            </w:r>
          </w:p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60279" w:rsidRPr="00F6027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(расшифровка подписи)</w:t>
            </w:r>
          </w:p>
        </w:tc>
      </w:tr>
      <w:tr w:rsidR="00F60279" w:rsidRPr="00F6027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Руководитель заказчика по контракту (договору)</w:t>
            </w:r>
          </w:p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</w:tr>
      <w:tr w:rsidR="00F7598F" w:rsidRPr="00F6027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598F" w:rsidRPr="00F60279" w:rsidRDefault="00F7598F">
            <w:pPr>
              <w:pStyle w:val="ConsPlusNormal"/>
              <w:jc w:val="center"/>
              <w:rPr>
                <w:color w:val="000000" w:themeColor="text1"/>
              </w:rPr>
            </w:pPr>
            <w:r w:rsidRPr="00F60279">
              <w:rPr>
                <w:color w:val="000000" w:themeColor="text1"/>
              </w:rPr>
              <w:t>(расшифровка подписи)</w:t>
            </w:r>
          </w:p>
        </w:tc>
      </w:tr>
    </w:tbl>
    <w:p w:rsidR="00F7598F" w:rsidRPr="00F60279" w:rsidRDefault="00F7598F">
      <w:pPr>
        <w:pStyle w:val="ConsPlusNormal"/>
        <w:jc w:val="both"/>
        <w:rPr>
          <w:color w:val="000000" w:themeColor="text1"/>
        </w:rPr>
      </w:pPr>
    </w:p>
    <w:p w:rsidR="00F7598F" w:rsidRPr="00F60279" w:rsidRDefault="00F7598F">
      <w:pPr>
        <w:pStyle w:val="ConsPlusNormal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>--------------------------------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14" w:name="P282"/>
      <w:bookmarkEnd w:id="14"/>
      <w:r w:rsidRPr="00F60279">
        <w:rPr>
          <w:color w:val="000000" w:themeColor="text1"/>
        </w:rPr>
        <w:t>&lt;*&gt; В случае если подрядчик (исполнитель):</w:t>
      </w:r>
    </w:p>
    <w:p w:rsidR="00F7598F" w:rsidRPr="00F60279" w:rsidRDefault="00F759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44">
        <w:r w:rsidRPr="00F60279">
          <w:rPr>
            <w:color w:val="000000" w:themeColor="text1"/>
          </w:rPr>
          <w:t>графах 2</w:t>
        </w:r>
      </w:hyperlink>
      <w:r w:rsidRPr="00F60279">
        <w:rPr>
          <w:color w:val="000000" w:themeColor="text1"/>
        </w:rPr>
        <w:t xml:space="preserve">, </w:t>
      </w:r>
      <w:hyperlink w:anchor="P246">
        <w:r w:rsidRPr="00F60279">
          <w:rPr>
            <w:color w:val="000000" w:themeColor="text1"/>
          </w:rPr>
          <w:t>4</w:t>
        </w:r>
      </w:hyperlink>
      <w:r w:rsidRPr="00F60279">
        <w:rPr>
          <w:color w:val="000000" w:themeColor="text1"/>
        </w:rPr>
        <w:t xml:space="preserve"> и </w:t>
      </w:r>
      <w:hyperlink w:anchor="P247">
        <w:r w:rsidRPr="00F60279">
          <w:rPr>
            <w:color w:val="000000" w:themeColor="text1"/>
          </w:rPr>
          <w:t>5</w:t>
        </w:r>
      </w:hyperlink>
      <w:r w:rsidRPr="00F60279">
        <w:rPr>
          <w:color w:val="000000" w:themeColor="text1"/>
        </w:rP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Министерством финансов Российской Федерации в соответствии с </w:t>
      </w:r>
      <w:hyperlink r:id="rId38">
        <w:r w:rsidRPr="00F60279">
          <w:rPr>
            <w:color w:val="000000" w:themeColor="text1"/>
          </w:rPr>
          <w:t>подпунктом "д" пункта 10</w:t>
        </w:r>
      </w:hyperlink>
      <w:r w:rsidRPr="00F60279">
        <w:rPr>
          <w:color w:val="000000" w:themeColor="text1"/>
        </w:rP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7A6364" w:rsidRPr="00F60279" w:rsidRDefault="00F7598F" w:rsidP="00FD1B3B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F60279">
        <w:rPr>
          <w:color w:val="000000" w:themeColor="text1"/>
        </w:rP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39">
        <w:r w:rsidRPr="00F60279">
          <w:rPr>
            <w:color w:val="000000" w:themeColor="text1"/>
          </w:rPr>
          <w:t>пунктом 4 статьи 242.23</w:t>
        </w:r>
      </w:hyperlink>
      <w:r w:rsidRPr="00F60279">
        <w:rPr>
          <w:color w:val="000000" w:themeColor="text1"/>
        </w:rPr>
        <w:t xml:space="preserve"> Бюджетного кодекса Российской Федерации.</w:t>
      </w:r>
    </w:p>
    <w:sectPr w:rsidR="007A6364" w:rsidRPr="00F60279" w:rsidSect="00FD1B3B">
      <w:headerReference w:type="default" r:id="rId4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D25" w:rsidRDefault="00DA0D25" w:rsidP="00FD1B3B">
      <w:pPr>
        <w:spacing w:after="0" w:line="240" w:lineRule="auto"/>
      </w:pPr>
      <w:r>
        <w:separator/>
      </w:r>
    </w:p>
  </w:endnote>
  <w:endnote w:type="continuationSeparator" w:id="0">
    <w:p w:rsidR="00DA0D25" w:rsidRDefault="00DA0D25" w:rsidP="00FD1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D25" w:rsidRDefault="00DA0D25" w:rsidP="00FD1B3B">
      <w:pPr>
        <w:spacing w:after="0" w:line="240" w:lineRule="auto"/>
      </w:pPr>
      <w:r>
        <w:separator/>
      </w:r>
    </w:p>
  </w:footnote>
  <w:footnote w:type="continuationSeparator" w:id="0">
    <w:p w:rsidR="00DA0D25" w:rsidRDefault="00DA0D25" w:rsidP="00FD1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2135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D1B3B" w:rsidRPr="00624229" w:rsidRDefault="00FD1B3B">
        <w:pPr>
          <w:pStyle w:val="a3"/>
          <w:jc w:val="center"/>
          <w:rPr>
            <w:rFonts w:ascii="Times New Roman" w:hAnsi="Times New Roman" w:cs="Times New Roman"/>
          </w:rPr>
        </w:pPr>
        <w:r w:rsidRPr="00624229">
          <w:rPr>
            <w:rFonts w:ascii="Times New Roman" w:hAnsi="Times New Roman" w:cs="Times New Roman"/>
          </w:rPr>
          <w:fldChar w:fldCharType="begin"/>
        </w:r>
        <w:r w:rsidRPr="00624229">
          <w:rPr>
            <w:rFonts w:ascii="Times New Roman" w:hAnsi="Times New Roman" w:cs="Times New Roman"/>
          </w:rPr>
          <w:instrText>PAGE   \* MERGEFORMAT</w:instrText>
        </w:r>
        <w:r w:rsidRPr="00624229">
          <w:rPr>
            <w:rFonts w:ascii="Times New Roman" w:hAnsi="Times New Roman" w:cs="Times New Roman"/>
          </w:rPr>
          <w:fldChar w:fldCharType="separate"/>
        </w:r>
        <w:r w:rsidR="0043741A">
          <w:rPr>
            <w:rFonts w:ascii="Times New Roman" w:hAnsi="Times New Roman" w:cs="Times New Roman"/>
            <w:noProof/>
          </w:rPr>
          <w:t>8</w:t>
        </w:r>
        <w:r w:rsidRPr="00624229">
          <w:rPr>
            <w:rFonts w:ascii="Times New Roman" w:hAnsi="Times New Roman" w:cs="Times New Roman"/>
          </w:rPr>
          <w:fldChar w:fldCharType="end"/>
        </w:r>
      </w:p>
    </w:sdtContent>
  </w:sdt>
  <w:p w:rsidR="00FD1B3B" w:rsidRDefault="00FD1B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8F"/>
    <w:rsid w:val="000A7495"/>
    <w:rsid w:val="0043741A"/>
    <w:rsid w:val="00624229"/>
    <w:rsid w:val="007A6364"/>
    <w:rsid w:val="00DA0D25"/>
    <w:rsid w:val="00F60279"/>
    <w:rsid w:val="00F7598F"/>
    <w:rsid w:val="00FD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DBBB9"/>
  <w15:chartTrackingRefBased/>
  <w15:docId w15:val="{EC38E2E0-975B-47C4-86D2-399F02A7C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59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59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59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D1B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1B3B"/>
  </w:style>
  <w:style w:type="paragraph" w:styleId="a5">
    <w:name w:val="footer"/>
    <w:basedOn w:val="a"/>
    <w:link w:val="a6"/>
    <w:uiPriority w:val="99"/>
    <w:unhideWhenUsed/>
    <w:rsid w:val="00FD1B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1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0034&amp;dst=100111" TargetMode="External"/><Relationship Id="rId18" Type="http://schemas.openxmlformats.org/officeDocument/2006/relationships/hyperlink" Target="https://login.consultant.ru/link/?req=doc&amp;base=LAW&amp;n=521976&amp;dst=100017" TargetMode="External"/><Relationship Id="rId26" Type="http://schemas.openxmlformats.org/officeDocument/2006/relationships/hyperlink" Target="https://login.consultant.ru/link/?req=doc&amp;base=LAW&amp;n=520034&amp;dst=100114" TargetMode="External"/><Relationship Id="rId39" Type="http://schemas.openxmlformats.org/officeDocument/2006/relationships/hyperlink" Target="https://login.consultant.ru/link/?req=doc&amp;base=LAW&amp;n=495710&amp;dst=6760" TargetMode="External"/><Relationship Id="rId21" Type="http://schemas.openxmlformats.org/officeDocument/2006/relationships/hyperlink" Target="https://login.consultant.ru/link/?req=doc&amp;base=LAW&amp;n=520034&amp;dst=100113" TargetMode="External"/><Relationship Id="rId34" Type="http://schemas.openxmlformats.org/officeDocument/2006/relationships/hyperlink" Target="https://login.consultant.ru/link/?req=doc&amp;base=LAW&amp;n=521976&amp;dst=100025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1976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1976&amp;dst=100014" TargetMode="External"/><Relationship Id="rId20" Type="http://schemas.openxmlformats.org/officeDocument/2006/relationships/hyperlink" Target="https://login.consultant.ru/link/?req=doc&amp;base=LAW&amp;n=498608&amp;dst=100009" TargetMode="External"/><Relationship Id="rId29" Type="http://schemas.openxmlformats.org/officeDocument/2006/relationships/hyperlink" Target="https://login.consultant.ru/link/?req=doc&amp;base=LAW&amp;n=498608&amp;dst=100019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8608&amp;dst=100005" TargetMode="External"/><Relationship Id="rId11" Type="http://schemas.openxmlformats.org/officeDocument/2006/relationships/hyperlink" Target="https://login.consultant.ru/link/?req=doc&amp;base=LAW&amp;n=495710&amp;dst=6760" TargetMode="External"/><Relationship Id="rId24" Type="http://schemas.openxmlformats.org/officeDocument/2006/relationships/hyperlink" Target="https://login.consultant.ru/link/?req=doc&amp;base=LAW&amp;n=521976&amp;dst=100019" TargetMode="External"/><Relationship Id="rId32" Type="http://schemas.openxmlformats.org/officeDocument/2006/relationships/hyperlink" Target="https://login.consultant.ru/link/?req=doc&amp;base=LAW&amp;n=520034&amp;dst=100116" TargetMode="External"/><Relationship Id="rId37" Type="http://schemas.openxmlformats.org/officeDocument/2006/relationships/hyperlink" Target="https://login.consultant.ru/link/?req=doc&amp;base=LAW&amp;n=495935&amp;dst=101916" TargetMode="External"/><Relationship Id="rId40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1976&amp;dst=100013" TargetMode="External"/><Relationship Id="rId23" Type="http://schemas.openxmlformats.org/officeDocument/2006/relationships/hyperlink" Target="https://login.consultant.ru/link/?req=doc&amp;base=LAW&amp;n=498608&amp;dst=100015" TargetMode="External"/><Relationship Id="rId28" Type="http://schemas.openxmlformats.org/officeDocument/2006/relationships/hyperlink" Target="https://login.consultant.ru/link/?req=doc&amp;base=LAW&amp;n=521976&amp;dst=100020" TargetMode="External"/><Relationship Id="rId36" Type="http://schemas.openxmlformats.org/officeDocument/2006/relationships/hyperlink" Target="https://login.consultant.ru/link/?req=doc&amp;base=LAW&amp;n=498608&amp;dst=100052" TargetMode="External"/><Relationship Id="rId10" Type="http://schemas.openxmlformats.org/officeDocument/2006/relationships/hyperlink" Target="https://login.consultant.ru/link/?req=doc&amp;base=LAW&amp;n=515974&amp;dst=100011" TargetMode="External"/><Relationship Id="rId19" Type="http://schemas.openxmlformats.org/officeDocument/2006/relationships/hyperlink" Target="https://login.consultant.ru/link/?req=doc&amp;base=LAW&amp;n=521976&amp;dst=100018" TargetMode="External"/><Relationship Id="rId31" Type="http://schemas.openxmlformats.org/officeDocument/2006/relationships/hyperlink" Target="https://login.consultant.ru/link/?req=doc&amp;base=LAW&amp;n=495710&amp;dst=677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0034&amp;dst=100114" TargetMode="External"/><Relationship Id="rId14" Type="http://schemas.openxmlformats.org/officeDocument/2006/relationships/hyperlink" Target="https://login.consultant.ru/link/?req=doc&amp;base=LAW&amp;n=520034&amp;dst=100114" TargetMode="External"/><Relationship Id="rId22" Type="http://schemas.openxmlformats.org/officeDocument/2006/relationships/hyperlink" Target="https://login.consultant.ru/link/?req=doc&amp;base=LAW&amp;n=520034&amp;dst=100114" TargetMode="External"/><Relationship Id="rId27" Type="http://schemas.openxmlformats.org/officeDocument/2006/relationships/hyperlink" Target="https://login.consultant.ru/link/?req=doc&amp;base=LAW&amp;n=520034&amp;dst=100112" TargetMode="External"/><Relationship Id="rId30" Type="http://schemas.openxmlformats.org/officeDocument/2006/relationships/hyperlink" Target="https://login.consultant.ru/link/?req=doc&amp;base=LAW&amp;n=495710&amp;dst=6027" TargetMode="External"/><Relationship Id="rId35" Type="http://schemas.openxmlformats.org/officeDocument/2006/relationships/hyperlink" Target="https://login.consultant.ru/link/?req=doc&amp;base=LAW&amp;n=520034&amp;dst=100112" TargetMode="External"/><Relationship Id="rId8" Type="http://schemas.openxmlformats.org/officeDocument/2006/relationships/hyperlink" Target="https://login.consultant.ru/link/?req=doc&amp;base=LAW&amp;n=520034&amp;dst=1001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1976&amp;dst=100011" TargetMode="External"/><Relationship Id="rId17" Type="http://schemas.openxmlformats.org/officeDocument/2006/relationships/hyperlink" Target="https://login.consultant.ru/link/?req=doc&amp;base=LAW&amp;n=521976&amp;dst=100016" TargetMode="External"/><Relationship Id="rId25" Type="http://schemas.openxmlformats.org/officeDocument/2006/relationships/hyperlink" Target="https://login.consultant.ru/link/?req=doc&amp;base=LAW&amp;n=520034&amp;dst=100111" TargetMode="External"/><Relationship Id="rId33" Type="http://schemas.openxmlformats.org/officeDocument/2006/relationships/hyperlink" Target="https://login.consultant.ru/link/?req=doc&amp;base=LAW&amp;n=521976&amp;dst=100024" TargetMode="External"/><Relationship Id="rId38" Type="http://schemas.openxmlformats.org/officeDocument/2006/relationships/hyperlink" Target="https://login.consultant.ru/link/?req=doc&amp;base=LAW&amp;n=516797&amp;dst=100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3251</Words>
  <Characters>18534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Сарыгина Марина Валерьевна</dc:creator>
  <cp:keywords/>
  <dc:description/>
  <cp:lastModifiedBy>Сарыгина Марина Валерьевна</cp:lastModifiedBy>
  <cp:revision>6</cp:revision>
  <dcterms:created xsi:type="dcterms:W3CDTF">2026-01-20T06:21:00Z</dcterms:created>
  <dcterms:modified xsi:type="dcterms:W3CDTF">2026-01-20T06:55:00Z</dcterms:modified>
</cp:coreProperties>
</file>